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4B" w:rsidRDefault="00C1443A" w:rsidP="007217B2">
      <w:pPr>
        <w:pStyle w:val="Nadpis1"/>
      </w:pPr>
      <w:r>
        <w:t>Příprava aktivity aneb na co si odpovědět</w:t>
      </w:r>
      <w:r w:rsidR="007217B2">
        <w:t>?</w:t>
      </w:r>
    </w:p>
    <w:p w:rsidR="00C1443A" w:rsidRPr="007217B2" w:rsidRDefault="00C1443A">
      <w:pPr>
        <w:rPr>
          <w:b/>
        </w:rPr>
      </w:pPr>
      <w:r w:rsidRPr="007217B2">
        <w:rPr>
          <w:b/>
        </w:rPr>
        <w:t>Pro koho</w:t>
      </w:r>
    </w:p>
    <w:p w:rsidR="00C1443A" w:rsidRDefault="00C1443A" w:rsidP="00C1443A">
      <w:pPr>
        <w:pStyle w:val="Odstavecseseznamem"/>
        <w:numPr>
          <w:ilvl w:val="0"/>
          <w:numId w:val="2"/>
        </w:numPr>
      </w:pPr>
      <w:r>
        <w:t>Věk? Pohlaví? Počet? Zkušenosti? Aktuální rozpoložení?</w:t>
      </w:r>
      <w:r w:rsidR="00795E32">
        <w:t xml:space="preserve"> Jak se skupina zná?</w:t>
      </w:r>
    </w:p>
    <w:p w:rsidR="00C1443A" w:rsidRPr="007217B2" w:rsidRDefault="00C1443A" w:rsidP="00C1443A">
      <w:pPr>
        <w:rPr>
          <w:b/>
        </w:rPr>
      </w:pPr>
      <w:r w:rsidRPr="007217B2">
        <w:rPr>
          <w:b/>
        </w:rPr>
        <w:t>Okolnosti</w:t>
      </w:r>
    </w:p>
    <w:p w:rsidR="00C1443A" w:rsidRDefault="00C1443A" w:rsidP="00C1443A">
      <w:pPr>
        <w:pStyle w:val="Odstavecseseznamem"/>
        <w:numPr>
          <w:ilvl w:val="0"/>
          <w:numId w:val="2"/>
        </w:numPr>
      </w:pPr>
      <w:r>
        <w:t>Druh akce? Denní doba? Předchozí program? Počet vedoucích?</w:t>
      </w:r>
      <w:r w:rsidR="007217B2">
        <w:t xml:space="preserve"> Jejich zkušenosti?</w:t>
      </w:r>
      <w:r>
        <w:t xml:space="preserve"> Co vše máme k dispozici? Místo? Doba trvání?</w:t>
      </w:r>
      <w:r w:rsidR="00795E32">
        <w:t xml:space="preserve"> Počasí – mokrá varianta?</w:t>
      </w:r>
    </w:p>
    <w:p w:rsidR="00C1443A" w:rsidRPr="007217B2" w:rsidRDefault="00C1443A" w:rsidP="00C1443A">
      <w:pPr>
        <w:rPr>
          <w:b/>
        </w:rPr>
      </w:pPr>
      <w:proofErr w:type="gramStart"/>
      <w:r w:rsidRPr="007217B2">
        <w:rPr>
          <w:b/>
        </w:rPr>
        <w:t>Cíl(e)</w:t>
      </w:r>
      <w:proofErr w:type="gramEnd"/>
    </w:p>
    <w:p w:rsidR="00C1443A" w:rsidRDefault="00795E32" w:rsidP="00C1443A">
      <w:pPr>
        <w:pStyle w:val="Odstavecseseznamem"/>
        <w:numPr>
          <w:ilvl w:val="0"/>
          <w:numId w:val="2"/>
        </w:numPr>
      </w:pPr>
      <w:r>
        <w:t>Co už umí/znají?</w:t>
      </w:r>
      <w:r w:rsidR="00C1443A">
        <w:t xml:space="preserve"> Kam se chceme dostat? Jak poznám, jestli jsme cíle dosáhli? </w:t>
      </w:r>
      <w:r w:rsidR="006E1654">
        <w:t xml:space="preserve">Jaké jiné téma se </w:t>
      </w:r>
      <w:r>
        <w:t>může objevit?</w:t>
      </w:r>
    </w:p>
    <w:p w:rsidR="00795E32" w:rsidRPr="007217B2" w:rsidRDefault="00795E32" w:rsidP="00795E32">
      <w:pPr>
        <w:rPr>
          <w:b/>
        </w:rPr>
      </w:pPr>
      <w:r w:rsidRPr="007217B2">
        <w:rPr>
          <w:b/>
        </w:rPr>
        <w:t>Stezka</w:t>
      </w:r>
    </w:p>
    <w:p w:rsidR="00795E32" w:rsidRDefault="00795E32" w:rsidP="00795E32">
      <w:pPr>
        <w:pStyle w:val="Odstavecseseznamem"/>
        <w:numPr>
          <w:ilvl w:val="0"/>
          <w:numId w:val="2"/>
        </w:numPr>
      </w:pPr>
      <w:r>
        <w:t>Pracujeme cíleně se stezkami? Dal by se program využít pro stezku? Můžu se inspirovat aktivitami ze stezky? Mohou si děti splnit nějaký bod ze stezky? Jak s tím budeme pracovat?</w:t>
      </w:r>
    </w:p>
    <w:p w:rsidR="002839DF" w:rsidRDefault="00135652" w:rsidP="002839DF">
      <w:r w:rsidRPr="007217B2">
        <w:rPr>
          <w:b/>
        </w:rPr>
        <w:t>Příprava</w:t>
      </w:r>
    </w:p>
    <w:p w:rsidR="00135652" w:rsidRDefault="00135652" w:rsidP="00135652">
      <w:pPr>
        <w:pStyle w:val="Odstavecseseznamem"/>
        <w:numPr>
          <w:ilvl w:val="0"/>
          <w:numId w:val="2"/>
        </w:numPr>
      </w:pPr>
      <w:r>
        <w:t>Co je třeba udělat/ připravit, aby akce úspěšně proběhla? Kdo a kdy to udělá? Co všechno budeme potřebovat? Kolik lidí budeme potřebovat? Znají svoje úkoly?</w:t>
      </w:r>
      <w:r w:rsidR="004E79A1">
        <w:t xml:space="preserve"> Kde bude akce probíhat?</w:t>
      </w:r>
    </w:p>
    <w:p w:rsidR="00135652" w:rsidRDefault="00135652" w:rsidP="00135652">
      <w:r w:rsidRPr="007217B2">
        <w:rPr>
          <w:b/>
        </w:rPr>
        <w:t>Průběh</w:t>
      </w:r>
    </w:p>
    <w:p w:rsidR="00135652" w:rsidRDefault="00135652" w:rsidP="00135652">
      <w:pPr>
        <w:pStyle w:val="Odstavecseseznamem"/>
        <w:numPr>
          <w:ilvl w:val="0"/>
          <w:numId w:val="2"/>
        </w:numPr>
      </w:pPr>
      <w:r>
        <w:t>Kdo a jak vysvětlí pravidla?</w:t>
      </w:r>
      <w:r w:rsidR="004E79A1">
        <w:t xml:space="preserve"> Pochopí je všichni?</w:t>
      </w:r>
      <w:r>
        <w:t xml:space="preserve"> Mám přesně rozmyšleno, jak bude akce probíhat? Co mám sledovat, abych stále směřoval k cíli? Jaké jsou důležité momenty?  Co budu dělat pro to, aby aktivita „šlapala“? Co můžu dělat, když děti aktivitu nebudou brát?</w:t>
      </w:r>
      <w:r w:rsidR="007528EB">
        <w:t xml:space="preserve"> Čím můžu průběh aktivity ovlivňovat?</w:t>
      </w:r>
      <w:r w:rsidR="001E68F1">
        <w:t xml:space="preserve"> Kdy aktivitu raději ukončím?</w:t>
      </w:r>
    </w:p>
    <w:p w:rsidR="007528EB" w:rsidRDefault="00C71BBB" w:rsidP="007528EB">
      <w:r w:rsidRPr="007217B2">
        <w:rPr>
          <w:b/>
        </w:rPr>
        <w:t>Motivace</w:t>
      </w:r>
    </w:p>
    <w:p w:rsidR="00C71BBB" w:rsidRDefault="00C71BBB" w:rsidP="00C71BBB">
      <w:pPr>
        <w:pStyle w:val="Odstavecseseznamem"/>
        <w:numPr>
          <w:ilvl w:val="0"/>
          <w:numId w:val="2"/>
        </w:numPr>
      </w:pPr>
      <w:r>
        <w:t>Čím děti budu motivovat, aby do akce šly? Jak budu motivovat během akce? Použiju symbolický rámec?</w:t>
      </w:r>
    </w:p>
    <w:p w:rsidR="00C71BBB" w:rsidRDefault="00C71BBB" w:rsidP="00C71BBB">
      <w:r w:rsidRPr="007217B2">
        <w:rPr>
          <w:b/>
        </w:rPr>
        <w:t>Rizika</w:t>
      </w:r>
    </w:p>
    <w:p w:rsidR="00C71BBB" w:rsidRDefault="00C71BBB" w:rsidP="00C71BBB">
      <w:pPr>
        <w:pStyle w:val="Odstavecseseznamem"/>
        <w:numPr>
          <w:ilvl w:val="0"/>
          <w:numId w:val="2"/>
        </w:numPr>
      </w:pPr>
      <w:r>
        <w:t>Jaká jsou fyzická nebo psychická rizika? Jak jim budu předcházet? Jak budu řešit, když se něco pokazí?</w:t>
      </w:r>
    </w:p>
    <w:p w:rsidR="00C71BBB" w:rsidRDefault="00C71BBB" w:rsidP="00C71BBB">
      <w:r w:rsidRPr="007217B2">
        <w:rPr>
          <w:b/>
        </w:rPr>
        <w:t>Ukončení</w:t>
      </w:r>
    </w:p>
    <w:p w:rsidR="00C71BBB" w:rsidRDefault="00C71BBB" w:rsidP="00C71BBB">
      <w:pPr>
        <w:pStyle w:val="Odstavecseseznamem"/>
        <w:numPr>
          <w:ilvl w:val="0"/>
          <w:numId w:val="2"/>
        </w:numPr>
      </w:pPr>
      <w:r>
        <w:t>V jaký moment aktivita skončí? Jak to děti poznají? Je třeba vyhodnocení? Kdy, jak a kdo to zařídí? Je třeba reflexe? Na co se bude zaměřovat a jak proběhne? Co bude následovat potom?</w:t>
      </w:r>
    </w:p>
    <w:p w:rsidR="00241718" w:rsidRDefault="00241718" w:rsidP="00241718"/>
    <w:p w:rsidR="00241718" w:rsidRPr="00241718" w:rsidRDefault="00241718" w:rsidP="00241718">
      <w:pPr>
        <w:pStyle w:val="Nadpis1"/>
      </w:pPr>
      <w:r>
        <w:lastRenderedPageBreak/>
        <w:t>Nezapomeň!</w:t>
      </w:r>
    </w:p>
    <w:p w:rsidR="00241718" w:rsidRDefault="00241718" w:rsidP="00241718">
      <w:pPr>
        <w:pStyle w:val="Odstavecseseznamem"/>
        <w:numPr>
          <w:ilvl w:val="0"/>
          <w:numId w:val="3"/>
        </w:numPr>
      </w:pPr>
      <w:r>
        <w:t xml:space="preserve">Aktivity používáme hotové, upravujeme nebo úplně vymýšlíme – každé má své výhody a nevýhody – vždy záleží na tom, co přesně chceme (rychlou hru na místě? </w:t>
      </w:r>
      <w:proofErr w:type="gramStart"/>
      <w:r>
        <w:t>aktivitu</w:t>
      </w:r>
      <w:proofErr w:type="gramEnd"/>
      <w:r>
        <w:t xml:space="preserve"> šitou na míru našemu oddílu?)</w:t>
      </w:r>
    </w:p>
    <w:p w:rsidR="00241718" w:rsidRDefault="00241718" w:rsidP="00241718">
      <w:pPr>
        <w:pStyle w:val="Odstavecseseznamem"/>
        <w:numPr>
          <w:ilvl w:val="0"/>
          <w:numId w:val="3"/>
        </w:numPr>
      </w:pPr>
      <w:r>
        <w:t>Pozor – jedna aktivita může s různými lidmi či za jiných okolností fungovat úplně jinak (pozor na přebírání náročnějších her bez důkladnějšího zkoumání)</w:t>
      </w:r>
    </w:p>
    <w:p w:rsidR="00241718" w:rsidRPr="00241718" w:rsidRDefault="00241718" w:rsidP="00241718">
      <w:pPr>
        <w:pStyle w:val="Odstavecseseznamem"/>
        <w:numPr>
          <w:ilvl w:val="0"/>
          <w:numId w:val="3"/>
        </w:numPr>
        <w:rPr>
          <w:b/>
        </w:rPr>
      </w:pPr>
      <w:r w:rsidRPr="00241718">
        <w:rPr>
          <w:b/>
        </w:rPr>
        <w:t>Uvádění aktivity</w:t>
      </w:r>
    </w:p>
    <w:p w:rsidR="00241718" w:rsidRDefault="00241718" w:rsidP="00241718">
      <w:pPr>
        <w:pStyle w:val="Odstavecseseznamem"/>
        <w:numPr>
          <w:ilvl w:val="1"/>
          <w:numId w:val="3"/>
        </w:numPr>
      </w:pPr>
      <w:r>
        <w:t>Instrukce – struktura, logická posloupnost, jasné oddělení jednotlivých témat (území, skupiny,…), vypíchnutí důležitých bodů, nechat děti pravidla zopakovat, ověřit, že jim rozumí</w:t>
      </w:r>
    </w:p>
    <w:p w:rsidR="00241718" w:rsidRDefault="00241718" w:rsidP="00241718">
      <w:pPr>
        <w:pStyle w:val="Odstavecseseznamem"/>
        <w:numPr>
          <w:ilvl w:val="1"/>
          <w:numId w:val="3"/>
        </w:numPr>
      </w:pPr>
      <w:r>
        <w:t>Motivace – vtáhnout děti do aktivity, využití symbolického rámce, využívat toho, co děti zajímá a baví; pokud motivace funguje, držet se příběhu i během celé hry, nezapomenout na ni</w:t>
      </w:r>
    </w:p>
    <w:p w:rsidR="00241718" w:rsidRDefault="00241718" w:rsidP="00241718">
      <w:pPr>
        <w:pStyle w:val="Odstavecseseznamem"/>
        <w:numPr>
          <w:ilvl w:val="0"/>
          <w:numId w:val="3"/>
        </w:numPr>
      </w:pPr>
      <w:r>
        <w:t>Průběh aktivity – udržovat přiměřený spád; pozměnit, když je potřeba; sledovat průběh, podporovat (ideálně se vyhnout tomu, aby byli vedoucí, kteří se jen „koukají“)</w:t>
      </w:r>
    </w:p>
    <w:p w:rsidR="00241718" w:rsidRDefault="00241718" w:rsidP="00241718">
      <w:pPr>
        <w:pStyle w:val="Odstavecseseznamem"/>
        <w:numPr>
          <w:ilvl w:val="0"/>
          <w:numId w:val="3"/>
        </w:numPr>
      </w:pPr>
      <w:r>
        <w:t>Ukončení aktivity – ve správný moment</w:t>
      </w:r>
      <w:r>
        <w:sym w:font="Wingdings" w:char="F04A"/>
      </w:r>
      <w:r>
        <w:t>, s ohledem na cíle; nezapomenout na vyhodnocení, má-li být; nechat aktivitu doznít; případně zařadit reflexi</w:t>
      </w:r>
    </w:p>
    <w:p w:rsidR="00241718" w:rsidRDefault="00241718" w:rsidP="00241718">
      <w:pPr>
        <w:pStyle w:val="Nadpis1"/>
      </w:pPr>
      <w:r>
        <w:t xml:space="preserve">Pouč se! </w:t>
      </w:r>
      <w:r>
        <w:sym w:font="Wingdings" w:char="F04A"/>
      </w:r>
    </w:p>
    <w:p w:rsidR="00241718" w:rsidRPr="00B96ADC" w:rsidRDefault="00B96ADC" w:rsidP="00B96ADC">
      <w:r w:rsidRPr="00B96ADC">
        <w:rPr>
          <w:i/>
        </w:rPr>
        <w:t>Učení zážitkem a hrou: Praktická příručka instruktora</w:t>
      </w:r>
      <w:r w:rsidRPr="00B96ADC">
        <w:t xml:space="preserve"> </w:t>
      </w:r>
      <w:r>
        <w:t xml:space="preserve">– </w:t>
      </w:r>
      <w:r w:rsidR="00A77FDB" w:rsidRPr="00B96ADC">
        <w:t>Dan</w:t>
      </w:r>
      <w:r>
        <w:t>iel Franc a další</w:t>
      </w:r>
    </w:p>
    <w:p w:rsidR="00A77FDB" w:rsidRPr="00B96ADC" w:rsidRDefault="00B96ADC" w:rsidP="00B96ADC">
      <w:r w:rsidRPr="00B96ADC">
        <w:t xml:space="preserve">Příručka instruktora zážitkových </w:t>
      </w:r>
      <w:r w:rsidRPr="00B96ADC">
        <w:rPr>
          <w:i/>
        </w:rPr>
        <w:t>akcí</w:t>
      </w:r>
      <w:r>
        <w:t xml:space="preserve"> – Radek </w:t>
      </w:r>
      <w:proofErr w:type="spellStart"/>
      <w:r>
        <w:t>Pelánek</w:t>
      </w:r>
      <w:proofErr w:type="spellEnd"/>
    </w:p>
    <w:p w:rsidR="00B96ADC" w:rsidRDefault="00B96ADC" w:rsidP="00241718">
      <w:r w:rsidRPr="00B96ADC">
        <w:rPr>
          <w:i/>
        </w:rPr>
        <w:t>Cílená zpětná vazba</w:t>
      </w:r>
      <w:r>
        <w:t xml:space="preserve"> – Eva </w:t>
      </w:r>
      <w:proofErr w:type="spellStart"/>
      <w:r>
        <w:t>Reitmayerová</w:t>
      </w:r>
      <w:proofErr w:type="spellEnd"/>
    </w:p>
    <w:p w:rsidR="00407017" w:rsidRPr="004576D0" w:rsidRDefault="00407017" w:rsidP="00241718">
      <w:r w:rsidRPr="004576D0">
        <w:rPr>
          <w:i/>
        </w:rPr>
        <w:t>Respektovat a být respektován</w:t>
      </w:r>
      <w:r w:rsidR="001A624D">
        <w:rPr>
          <w:i/>
        </w:rPr>
        <w:t xml:space="preserve"> - </w:t>
      </w:r>
      <w:r w:rsidR="001A624D">
        <w:t>Kopřivovi</w:t>
      </w:r>
      <w:r w:rsidR="004576D0">
        <w:t xml:space="preserve"> (trochu netradiční pohled na výchovu)</w:t>
      </w:r>
    </w:p>
    <w:p w:rsidR="00241718" w:rsidRDefault="004576D0" w:rsidP="00241718">
      <w:r w:rsidRPr="004576D0">
        <w:rPr>
          <w:i/>
        </w:rPr>
        <w:t>Projekt Odyssea</w:t>
      </w:r>
      <w:r w:rsidR="001A624D">
        <w:rPr>
          <w:i/>
        </w:rPr>
        <w:t xml:space="preserve"> –</w:t>
      </w:r>
      <w:r w:rsidR="001A624D" w:rsidRPr="001A624D">
        <w:t xml:space="preserve"> </w:t>
      </w:r>
      <w:proofErr w:type="gramStart"/>
      <w:r w:rsidR="001A624D" w:rsidRPr="001A624D">
        <w:t>www</w:t>
      </w:r>
      <w:proofErr w:type="gramEnd"/>
      <w:r w:rsidR="001A624D" w:rsidRPr="001A624D">
        <w:t>.</w:t>
      </w:r>
      <w:proofErr w:type="gramStart"/>
      <w:r w:rsidR="001A624D" w:rsidRPr="001A624D">
        <w:t>odyssea</w:t>
      </w:r>
      <w:proofErr w:type="gramEnd"/>
      <w:r w:rsidR="001A624D" w:rsidRPr="001A624D">
        <w:t>.cz</w:t>
      </w:r>
      <w:r>
        <w:t xml:space="preserve"> (stažení sada metodik na různá témata osobnostní a sociální výchovy)</w:t>
      </w:r>
    </w:p>
    <w:p w:rsidR="004F347E" w:rsidRDefault="004F347E" w:rsidP="00241718"/>
    <w:p w:rsidR="00F51D4A" w:rsidRDefault="00F51D4A" w:rsidP="00241718"/>
    <w:p w:rsidR="00F51D4A" w:rsidRDefault="00F51D4A" w:rsidP="00241718"/>
    <w:p w:rsidR="004F347E" w:rsidRDefault="004F347E" w:rsidP="00F51D4A">
      <w:pPr>
        <w:jc w:val="right"/>
      </w:pPr>
      <w:r>
        <w:t xml:space="preserve">© katedra Program (Anča, Milka, </w:t>
      </w:r>
      <w:proofErr w:type="spellStart"/>
      <w:r>
        <w:t>Caesar</w:t>
      </w:r>
      <w:proofErr w:type="spellEnd"/>
      <w:r>
        <w:t>, Veverka), 2013</w:t>
      </w:r>
    </w:p>
    <w:p w:rsidR="00C1443A" w:rsidRDefault="00C1443A" w:rsidP="00C1443A"/>
    <w:sectPr w:rsidR="00C1443A" w:rsidSect="00D0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4A79"/>
    <w:multiLevelType w:val="hybridMultilevel"/>
    <w:tmpl w:val="DC44AB18"/>
    <w:lvl w:ilvl="0" w:tplc="A718C4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33E36"/>
    <w:multiLevelType w:val="multilevel"/>
    <w:tmpl w:val="523E68FC"/>
    <w:styleLink w:val="Styl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75E6A"/>
    <w:multiLevelType w:val="hybridMultilevel"/>
    <w:tmpl w:val="780259E6"/>
    <w:lvl w:ilvl="0" w:tplc="928C688E">
      <w:numFmt w:val="bullet"/>
      <w:lvlText w:val="-"/>
      <w:lvlJc w:val="left"/>
      <w:pPr>
        <w:ind w:left="720" w:hanging="360"/>
      </w:pPr>
      <w:rPr>
        <w:rFonts w:ascii="Calibri" w:eastAsiaTheme="minorHAnsi" w:hAnsi="Calibri" w:cs="Century Gothic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43A"/>
    <w:rsid w:val="000926E4"/>
    <w:rsid w:val="000A2D2C"/>
    <w:rsid w:val="00135652"/>
    <w:rsid w:val="001841D7"/>
    <w:rsid w:val="001A624D"/>
    <w:rsid w:val="001E68F1"/>
    <w:rsid w:val="00241718"/>
    <w:rsid w:val="002839DF"/>
    <w:rsid w:val="00380865"/>
    <w:rsid w:val="00407017"/>
    <w:rsid w:val="004576D0"/>
    <w:rsid w:val="00462710"/>
    <w:rsid w:val="004E79A1"/>
    <w:rsid w:val="004F347E"/>
    <w:rsid w:val="00527F49"/>
    <w:rsid w:val="006672A5"/>
    <w:rsid w:val="006E1654"/>
    <w:rsid w:val="007217B2"/>
    <w:rsid w:val="007528EB"/>
    <w:rsid w:val="00795E32"/>
    <w:rsid w:val="007B5B4B"/>
    <w:rsid w:val="007F7E32"/>
    <w:rsid w:val="00974649"/>
    <w:rsid w:val="009C3D99"/>
    <w:rsid w:val="00A77FDB"/>
    <w:rsid w:val="00A948CF"/>
    <w:rsid w:val="00AD3A69"/>
    <w:rsid w:val="00B96ADC"/>
    <w:rsid w:val="00BF7FA4"/>
    <w:rsid w:val="00C1443A"/>
    <w:rsid w:val="00C71BBB"/>
    <w:rsid w:val="00CB5CB6"/>
    <w:rsid w:val="00D04F4B"/>
    <w:rsid w:val="00D1413D"/>
    <w:rsid w:val="00D62B32"/>
    <w:rsid w:val="00D706C1"/>
    <w:rsid w:val="00E01921"/>
    <w:rsid w:val="00E40EDC"/>
    <w:rsid w:val="00EB0EAD"/>
    <w:rsid w:val="00F51D4A"/>
    <w:rsid w:val="00F6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F4B"/>
  </w:style>
  <w:style w:type="paragraph" w:styleId="Nadpis1">
    <w:name w:val="heading 1"/>
    <w:basedOn w:val="Normln"/>
    <w:next w:val="Normln"/>
    <w:link w:val="Nadpis1Char"/>
    <w:uiPriority w:val="9"/>
    <w:qFormat/>
    <w:rsid w:val="00721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D1413D"/>
    <w:pPr>
      <w:numPr>
        <w:numId w:val="1"/>
      </w:numPr>
    </w:pPr>
  </w:style>
  <w:style w:type="paragraph" w:styleId="Bezmezer">
    <w:name w:val="No Spacing"/>
    <w:aliases w:val="normo"/>
    <w:uiPriority w:val="1"/>
    <w:qFormat/>
    <w:rsid w:val="00AD3A6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1443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21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Rambousková</dc:creator>
  <cp:keywords/>
  <dc:description/>
  <cp:lastModifiedBy>Anna Rambousková</cp:lastModifiedBy>
  <cp:revision>4</cp:revision>
  <dcterms:created xsi:type="dcterms:W3CDTF">2013-08-16T19:26:00Z</dcterms:created>
  <dcterms:modified xsi:type="dcterms:W3CDTF">2013-08-16T19:27:00Z</dcterms:modified>
</cp:coreProperties>
</file>